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9" w:rsidRPr="00562F5B" w:rsidRDefault="001B4099" w:rsidP="001B4099">
      <w:pPr>
        <w:ind w:firstLine="5954"/>
        <w:rPr>
          <w:sz w:val="28"/>
          <w:lang w:val="ru-RU"/>
        </w:rPr>
      </w:pPr>
      <w:r w:rsidRPr="00562F5B">
        <w:rPr>
          <w:sz w:val="28"/>
          <w:lang w:val="ru-RU"/>
        </w:rPr>
        <w:t>Приложение</w:t>
      </w:r>
      <w:r>
        <w:rPr>
          <w:sz w:val="28"/>
          <w:lang w:val="ru-RU"/>
        </w:rPr>
        <w:t xml:space="preserve"> №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t>2</w:t>
      </w:r>
    </w:p>
    <w:p w:rsidR="001B4099" w:rsidRDefault="001B4099" w:rsidP="001B4099">
      <w:pPr>
        <w:ind w:right="68" w:firstLine="5954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к </w:t>
      </w:r>
      <w:r w:rsidRPr="005159D1">
        <w:rPr>
          <w:color w:val="000000" w:themeColor="text1"/>
          <w:sz w:val="28"/>
          <w:lang w:val="ru-RU"/>
        </w:rPr>
        <w:t>Положени</w:t>
      </w:r>
      <w:r>
        <w:rPr>
          <w:color w:val="000000" w:themeColor="text1"/>
          <w:sz w:val="28"/>
          <w:lang w:val="ru-RU"/>
        </w:rPr>
        <w:t>ю</w:t>
      </w:r>
      <w:r w:rsidRPr="005159D1">
        <w:rPr>
          <w:color w:val="000000" w:themeColor="text1"/>
          <w:sz w:val="28"/>
          <w:lang w:val="ru-RU"/>
        </w:rPr>
        <w:t xml:space="preserve"> о проведении </w:t>
      </w:r>
    </w:p>
    <w:p w:rsidR="001B4099" w:rsidRDefault="001B4099" w:rsidP="001B4099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>открытого конкурсного отбора</w:t>
      </w:r>
    </w:p>
    <w:p w:rsidR="001B4099" w:rsidRDefault="001B4099" w:rsidP="001B4099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в Пермском крае в рамках </w:t>
      </w:r>
    </w:p>
    <w:p w:rsidR="001B4099" w:rsidRDefault="001B4099" w:rsidP="001B4099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Всероссийского конкурса </w:t>
      </w:r>
    </w:p>
    <w:p w:rsidR="001B4099" w:rsidRDefault="001B4099" w:rsidP="001B4099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лучших региональных практик </w:t>
      </w:r>
    </w:p>
    <w:p w:rsidR="001B4099" w:rsidRDefault="001B4099" w:rsidP="001B4099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поддержки волонтерства </w:t>
      </w:r>
    </w:p>
    <w:p w:rsidR="001B4099" w:rsidRPr="005159D1" w:rsidRDefault="001B4099" w:rsidP="001B4099">
      <w:pPr>
        <w:ind w:right="68" w:firstLine="5954"/>
        <w:jc w:val="both"/>
        <w:rPr>
          <w:lang w:val="ru-RU"/>
        </w:rPr>
      </w:pPr>
      <w:r w:rsidRPr="005159D1">
        <w:rPr>
          <w:color w:val="000000" w:themeColor="text1"/>
          <w:sz w:val="28"/>
          <w:lang w:val="ru-RU"/>
        </w:rPr>
        <w:t>«Регион добрых дел» 2021 года</w:t>
      </w:r>
    </w:p>
    <w:p w:rsidR="00B96395" w:rsidRPr="00356C7E" w:rsidRDefault="00B96395">
      <w:pPr>
        <w:ind w:left="4536"/>
        <w:jc w:val="right"/>
        <w:rPr>
          <w:lang w:val="ru-RU"/>
        </w:rPr>
      </w:pPr>
    </w:p>
    <w:p w:rsidR="00B96395" w:rsidRPr="00356C7E" w:rsidRDefault="00B96395">
      <w:pPr>
        <w:ind w:left="3969"/>
        <w:jc w:val="right"/>
        <w:rPr>
          <w:lang w:val="ru-RU"/>
        </w:rPr>
      </w:pPr>
    </w:p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widowControl w:val="0"/>
        <w:ind w:right="-28"/>
        <w:jc w:val="center"/>
        <w:rPr>
          <w:b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356C7E" w:rsidRDefault="00356C7E">
      <w:pPr>
        <w:spacing w:line="276" w:lineRule="auto"/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>на уровне субъекта Российс</w:t>
      </w:r>
      <w:r>
        <w:rPr>
          <w:sz w:val="28"/>
          <w:lang w:val="ru-RU"/>
        </w:rPr>
        <w:t xml:space="preserve">кой Федерации будет использован </w:t>
      </w:r>
      <w:r w:rsidRPr="00356C7E">
        <w:rPr>
          <w:sz w:val="28"/>
          <w:lang w:val="ru-RU"/>
        </w:rPr>
        <w:t xml:space="preserve">для публикации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B96395" w:rsidRPr="00356C7E" w:rsidRDefault="00B96395">
      <w:pPr>
        <w:spacing w:line="276" w:lineRule="auto"/>
        <w:ind w:firstLine="709"/>
        <w:jc w:val="both"/>
        <w:rPr>
          <w:sz w:val="28"/>
          <w:lang w:val="ru-RU"/>
        </w:rPr>
      </w:pPr>
    </w:p>
    <w:p w:rsidR="00B96395" w:rsidRPr="00356C7E" w:rsidRDefault="00356C7E">
      <w:pPr>
        <w:jc w:val="center"/>
        <w:rPr>
          <w:b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r>
              <w:rPr>
                <w:rStyle w:val="af9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>
        <w:tc>
          <w:tcPr>
            <w:tcW w:w="3227" w:type="dxa"/>
          </w:tcPr>
          <w:p w:rsidR="00B96395" w:rsidRDefault="00356C7E">
            <w:pPr>
              <w:jc w:val="both"/>
              <w:rPr>
                <w:i/>
              </w:rPr>
            </w:pPr>
            <w:r>
              <w:rPr>
                <w:rStyle w:val="af9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 w:rsidP="001B4099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>Приоритетное направление конкурса, котор</w:t>
            </w:r>
            <w:r w:rsidR="001B4099">
              <w:rPr>
                <w:lang w:val="ru-RU"/>
              </w:rPr>
              <w:t>ому</w:t>
            </w:r>
            <w:r w:rsidRPr="00356C7E">
              <w:rPr>
                <w:lang w:val="ru-RU"/>
              </w:rPr>
              <w:t xml:space="preserve">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1B4099">
        <w:tc>
          <w:tcPr>
            <w:tcW w:w="3227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B96395" w:rsidRPr="00356C7E" w:rsidRDefault="00356C7E" w:rsidP="001B4099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</w:t>
            </w:r>
            <w:r w:rsidR="001B4099">
              <w:rPr>
                <w:i/>
                <w:lang w:val="ru-RU"/>
              </w:rPr>
              <w:t xml:space="preserve">й, </w:t>
            </w:r>
            <w:r w:rsidRPr="00356C7E">
              <w:rPr>
                <w:i/>
                <w:lang w:val="ru-RU"/>
              </w:rPr>
              <w:t>кратко описывающих содержание проекта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356C7E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 xml:space="preserve">(на кого направлен проект, </w:t>
            </w:r>
            <w:r w:rsidRPr="00356C7E">
              <w:rPr>
                <w:rStyle w:val="af9"/>
                <w:b w:val="0"/>
                <w:i/>
                <w:lang w:val="ru-RU"/>
              </w:rPr>
              <w:lastRenderedPageBreak/>
              <w:t>сколько человек)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lastRenderedPageBreak/>
              <w:t>Необходимо указать только те категории организаций и людей,</w:t>
            </w:r>
            <w:r w:rsidRPr="00356C7E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356C7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356C7E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lastRenderedPageBreak/>
              <w:t>из них. Коротко описать целевую группу: ее состав</w:t>
            </w:r>
            <w:r w:rsidRPr="00356C7E">
              <w:rPr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96395" w:rsidRPr="001B4099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lastRenderedPageBreak/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>
        <w:trPr>
          <w:trHeight w:val="880"/>
        </w:trPr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356C7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356C7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356C7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r>
              <w:rPr>
                <w:i/>
              </w:rPr>
              <w:t>Объясните, почему выбран именно такой набор мероприятий.</w:t>
            </w:r>
          </w:p>
        </w:tc>
      </w:tr>
      <w:tr w:rsidR="00B96395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356C7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</w:t>
            </w:r>
            <w:r w:rsidRPr="00356C7E">
              <w:rPr>
                <w:i/>
                <w:lang w:val="ru-RU"/>
              </w:rPr>
              <w:lastRenderedPageBreak/>
              <w:t xml:space="preserve">предусмотрено взаимодействие с несколькими целевыми группами, качественные результаты следует указать по 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B96395" w:rsidRPr="001B4099">
        <w:tc>
          <w:tcPr>
            <w:tcW w:w="3227" w:type="dxa"/>
          </w:tcPr>
          <w:p w:rsidR="00B96395" w:rsidRDefault="00356C7E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1B4099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356C7E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356C7E">
              <w:rPr>
                <w:i/>
                <w:lang w:val="ru-RU"/>
              </w:rPr>
              <w:br/>
              <w:t>в дальнейшем.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Объем запрашиваемых средств. рублей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lang w:val="ru-RU"/>
              </w:rPr>
            </w:pP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jc w:val="both"/>
              <w:rPr>
                <w:highlight w:val="white"/>
                <w:lang w:val="ru-RU"/>
              </w:rPr>
            </w:pPr>
            <w:r w:rsidRPr="00356C7E">
              <w:rPr>
                <w:highlight w:val="white"/>
                <w:lang w:val="ru-RU"/>
              </w:rPr>
              <w:t xml:space="preserve">Объем софинансирования, рублей </w:t>
            </w:r>
            <w:r w:rsidRPr="00356C7E">
              <w:rPr>
                <w:i/>
                <w:lang w:val="ru-RU"/>
              </w:rPr>
              <w:t>(указать значение</w:t>
            </w:r>
            <w:r w:rsidRPr="00356C7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96395" w:rsidRPr="00356C7E" w:rsidRDefault="00B96395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B96395" w:rsidRPr="001B4099">
        <w:tc>
          <w:tcPr>
            <w:tcW w:w="3227" w:type="dxa"/>
          </w:tcPr>
          <w:p w:rsidR="00B96395" w:rsidRDefault="00356C7E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B96395" w:rsidRDefault="00B96395">
            <w:pPr>
              <w:pStyle w:val="aff2"/>
              <w:ind w:left="0"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356C7E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1B4099" w:rsidRDefault="00356C7E" w:rsidP="001B409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</w:t>
            </w:r>
            <w:r w:rsidR="001B4099"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 w:rsidR="001B4099">
              <w:rPr>
                <w:i/>
                <w:lang w:val="ru-RU"/>
              </w:rPr>
              <w:t>в</w:t>
            </w:r>
            <w:r w:rsidRPr="001B4099">
              <w:rPr>
                <w:i/>
                <w:lang w:val="ru-RU"/>
              </w:rPr>
              <w:t>ключая ключевых приглашенных экспертов.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Pr="00356C7E">
              <w:rPr>
                <w:lang w:val="ru-RU"/>
              </w:rPr>
              <w:br/>
              <w:t>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1B4099">
        <w:tc>
          <w:tcPr>
            <w:tcW w:w="3227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lastRenderedPageBreak/>
              <w:t xml:space="preserve">о ходе реализации проекта и его результатах. </w:t>
            </w:r>
          </w:p>
        </w:tc>
      </w:tr>
      <w:tr w:rsidR="00B96395" w:rsidRPr="001B4099">
        <w:tc>
          <w:tcPr>
            <w:tcW w:w="3227" w:type="dxa"/>
          </w:tcPr>
          <w:p w:rsidR="00B96395" w:rsidRDefault="00356C7E">
            <w:pPr>
              <w:jc w:val="both"/>
            </w:pPr>
            <w:r>
              <w:lastRenderedPageBreak/>
              <w:t>Видеопаспорт проекта</w:t>
            </w:r>
          </w:p>
          <w:p w:rsidR="00B96395" w:rsidRDefault="00B96395">
            <w:pPr>
              <w:contextualSpacing/>
              <w:jc w:val="both"/>
            </w:pPr>
          </w:p>
        </w:tc>
        <w:tc>
          <w:tcPr>
            <w:tcW w:w="7085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и не имеет ограничений</w:t>
            </w:r>
            <w:r w:rsidRPr="00356C7E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356C7E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356C7E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356C7E">
              <w:rPr>
                <w:i/>
                <w:lang w:val="ru-RU"/>
              </w:rPr>
              <w:t xml:space="preserve">. Видеопаспорт размещается на любом ресурсе – сайте, </w:t>
            </w:r>
            <w:r>
              <w:rPr>
                <w:i/>
              </w:rPr>
              <w:t>Youtube</w:t>
            </w:r>
            <w:r w:rsidRPr="00356C7E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видеопаспорт). </w:t>
            </w:r>
          </w:p>
          <w:p w:rsidR="00B96395" w:rsidRPr="00356C7E" w:rsidRDefault="00356C7E" w:rsidP="001B409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</w:t>
            </w:r>
            <w:r w:rsidR="001B4099">
              <w:rPr>
                <w:i/>
                <w:lang w:val="ru-RU"/>
              </w:rPr>
              <w:t xml:space="preserve">для Пермского края </w:t>
            </w:r>
            <w:r w:rsidRPr="00356C7E">
              <w:rPr>
                <w:i/>
                <w:lang w:val="ru-RU"/>
              </w:rPr>
              <w:t xml:space="preserve"> и для вашей целевой группы, что именно вы планируете сделать</w:t>
            </w:r>
            <w:r w:rsidRPr="00356C7E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356C7E">
              <w:rPr>
                <w:i/>
                <w:lang w:val="ru-RU"/>
              </w:rPr>
              <w:t>ся в итоге и что изменится</w:t>
            </w:r>
            <w:r w:rsidRPr="00356C7E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br w:type="page"/>
      </w:r>
    </w:p>
    <w:p w:rsidR="00B96395" w:rsidRPr="00356C7E" w:rsidRDefault="00356C7E">
      <w:pPr>
        <w:ind w:right="-1"/>
        <w:jc w:val="center"/>
        <w:rPr>
          <w:lang w:val="ru-RU"/>
        </w:rPr>
      </w:pPr>
      <w:r w:rsidRPr="00356C7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мероприятия</w:t>
            </w: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77" w:rsidRDefault="00281077" w:rsidP="00B96395">
      <w:r>
        <w:separator/>
      </w:r>
    </w:p>
  </w:endnote>
  <w:endnote w:type="continuationSeparator" w:id="0">
    <w:p w:rsidR="00281077" w:rsidRDefault="00281077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77" w:rsidRDefault="00281077">
      <w:r>
        <w:separator/>
      </w:r>
    </w:p>
  </w:footnote>
  <w:footnote w:type="continuationSeparator" w:id="0">
    <w:p w:rsidR="00281077" w:rsidRDefault="0028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95" w:rsidRDefault="005C1490">
    <w:pPr>
      <w:framePr w:wrap="around" w:vAnchor="text" w:hAnchor="margin" w:xAlign="center" w:y="1"/>
    </w:pPr>
    <w:r>
      <w:fldChar w:fldCharType="begin"/>
    </w:r>
    <w:r w:rsidR="00356C7E">
      <w:instrText>PAGE \* Arabic</w:instrText>
    </w:r>
    <w:r>
      <w:fldChar w:fldCharType="separate"/>
    </w:r>
    <w:r w:rsidR="001B4099">
      <w:rPr>
        <w:noProof/>
      </w:rPr>
      <w:t>5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CD3"/>
    <w:rsid w:val="00181010"/>
    <w:rsid w:val="001B4099"/>
    <w:rsid w:val="00281077"/>
    <w:rsid w:val="00356C7E"/>
    <w:rsid w:val="005C1490"/>
    <w:rsid w:val="00B96395"/>
    <w:rsid w:val="00C949FF"/>
    <w:rsid w:val="00C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2BE5F-D201-4723-BB53-0DADBAB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96395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96395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96395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B96395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96395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96395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96395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rsid w:val="00B96395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B963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96395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96395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96395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96395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96395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B9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96395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96395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96395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96395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96395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96395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B96395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B96395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96395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B96395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96395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96395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96395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96395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B96395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96395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96395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96395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B96395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96395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96395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96395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96395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96395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96395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96395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96395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96395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B96395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96395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96395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96395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Дружинина Марина Анатольевна</cp:lastModifiedBy>
  <cp:revision>5</cp:revision>
  <dcterms:created xsi:type="dcterms:W3CDTF">2021-03-09T12:24:00Z</dcterms:created>
  <dcterms:modified xsi:type="dcterms:W3CDTF">2021-04-19T05:37:00Z</dcterms:modified>
</cp:coreProperties>
</file>